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6F0A" w:rsidRDefault="00E95E6C">
      <w:pPr>
        <w:rPr>
          <w:rFonts w:ascii="Times New Roman" w:hAnsi="Times New Roman" w:cs="Times New Roman"/>
          <w:lang w:val="en-US"/>
        </w:rPr>
      </w:pPr>
      <w:r>
        <w:rPr>
          <w:rFonts w:ascii="Times New Roman" w:hAnsi="Times New Roman" w:cs="Times New Roman"/>
          <w:lang w:val="en-US"/>
        </w:rPr>
        <w:t>PROJECT SUMMARY:S2V GYM helps the user to easily access information about the gym membership and register themselves to the gym from the comfort of their homes.</w:t>
      </w:r>
    </w:p>
    <w:p w:rsidR="00B76E7A" w:rsidRDefault="00B76E7A">
      <w:pPr>
        <w:rPr>
          <w:rFonts w:ascii="Times New Roman" w:hAnsi="Times New Roman" w:cs="Times New Roman"/>
          <w:lang w:val="en-US"/>
        </w:rPr>
      </w:pPr>
    </w:p>
    <w:p w:rsidR="003F59A6" w:rsidRPr="003F59A6" w:rsidRDefault="003F59A6" w:rsidP="003F59A6">
      <w:pPr>
        <w:shd w:val="clear" w:color="auto" w:fill="FFFFFF"/>
        <w:spacing w:after="240"/>
        <w:rPr>
          <w:rFonts w:ascii="Segoe UI" w:eastAsia="Times New Roman" w:hAnsi="Segoe UI" w:cs="Segoe UI"/>
          <w:color w:val="1F2328"/>
          <w:kern w:val="0"/>
          <w:lang w:eastAsia="en-GB"/>
          <w14:ligatures w14:val="none"/>
        </w:rPr>
      </w:pPr>
      <w:r w:rsidRPr="003F59A6">
        <w:rPr>
          <w:rFonts w:ascii="Segoe UI" w:eastAsia="Times New Roman" w:hAnsi="Segoe UI" w:cs="Segoe UI"/>
          <w:color w:val="1F2328"/>
          <w:kern w:val="0"/>
          <w:lang w:eastAsia="en-GB"/>
          <w14:ligatures w14:val="none"/>
        </w:rPr>
        <w:t xml:space="preserve">You can use the </w:t>
      </w:r>
      <w:r w:rsidR="003A15F6" w:rsidRPr="003F59A6">
        <w:rPr>
          <w:rFonts w:ascii="Segoe UI" w:eastAsia="Times New Roman" w:hAnsi="Segoe UI" w:cs="Segoe UI"/>
          <w:color w:val="1F2328"/>
          <w:kern w:val="0"/>
          <w:lang w:eastAsia="en-GB"/>
          <w14:ligatures w14:val="none"/>
        </w:rPr>
        <w:t>resource</w:t>
      </w:r>
      <w:r w:rsidRPr="003F59A6">
        <w:rPr>
          <w:rFonts w:ascii="Segoe UI" w:eastAsia="Times New Roman" w:hAnsi="Segoe UI" w:cs="Segoe UI"/>
          <w:color w:val="1F2328"/>
          <w:kern w:val="0"/>
          <w:lang w:eastAsia="en-GB"/>
          <w14:ligatures w14:val="none"/>
        </w:rPr>
        <w:t xml:space="preserve"> group </w:t>
      </w:r>
      <w:r w:rsidR="003A15F6" w:rsidRPr="003F59A6">
        <w:rPr>
          <w:rFonts w:ascii="Segoe UI" w:eastAsia="Times New Roman" w:hAnsi="Segoe UI" w:cs="Segoe UI"/>
          <w:color w:val="1F2328"/>
          <w:kern w:val="0"/>
          <w:lang w:eastAsia="en-GB"/>
          <w14:ligatures w14:val="none"/>
        </w:rPr>
        <w:t>Template</w:t>
      </w:r>
      <w:r w:rsidRPr="003F59A6">
        <w:rPr>
          <w:rFonts w:ascii="Segoe UI" w:eastAsia="Times New Roman" w:hAnsi="Segoe UI" w:cs="Segoe UI"/>
          <w:color w:val="1F2328"/>
          <w:kern w:val="0"/>
          <w:lang w:eastAsia="en-GB"/>
          <w14:ligatures w14:val="none"/>
        </w:rPr>
        <w:t xml:space="preserve"> and open azure service called Custom </w:t>
      </w:r>
      <w:r w:rsidR="003A15F6" w:rsidRPr="003F59A6">
        <w:rPr>
          <w:rFonts w:ascii="Segoe UI" w:eastAsia="Times New Roman" w:hAnsi="Segoe UI" w:cs="Segoe UI"/>
          <w:color w:val="1F2328"/>
          <w:kern w:val="0"/>
          <w:lang w:eastAsia="en-GB"/>
          <w14:ligatures w14:val="none"/>
        </w:rPr>
        <w:t>template</w:t>
      </w:r>
      <w:r w:rsidRPr="003F59A6">
        <w:rPr>
          <w:rFonts w:ascii="Segoe UI" w:eastAsia="Times New Roman" w:hAnsi="Segoe UI" w:cs="Segoe UI"/>
          <w:color w:val="1F2328"/>
          <w:kern w:val="0"/>
          <w:lang w:eastAsia="en-GB"/>
          <w14:ligatures w14:val="none"/>
        </w:rPr>
        <w:t xml:space="preserve"> and upload this project there Resource Group Of My Project: </w:t>
      </w:r>
      <w:r w:rsidR="00D46812" w:rsidRPr="003F59A6">
        <w:rPr>
          <w:rFonts w:ascii="Segoe UI" w:eastAsia="Times New Roman" w:hAnsi="Segoe UI" w:cs="Segoe UI"/>
          <w:color w:val="1F2328"/>
          <w:kern w:val="0"/>
          <w:lang w:eastAsia="en-GB"/>
          <w14:ligatures w14:val="none"/>
        </w:rPr>
        <w:t xml:space="preserve"> </w:t>
      </w:r>
      <w:r w:rsidR="009326EA" w:rsidRPr="009326EA">
        <w:rPr>
          <w:rFonts w:ascii="Segoe UI" w:eastAsia="Times New Roman" w:hAnsi="Segoe UI" w:cs="Segoe UI"/>
          <w:color w:val="1F2328"/>
          <w:kern w:val="0"/>
          <w:lang w:eastAsia="en-GB"/>
          <w14:ligatures w14:val="none"/>
        </w:rPr>
        <w:t>https://www.vedant.site/frontpage.html</w:t>
      </w:r>
    </w:p>
    <w:p w:rsidR="003F59A6" w:rsidRDefault="003F59A6" w:rsidP="003F59A6">
      <w:pPr>
        <w:shd w:val="clear" w:color="auto" w:fill="FFFFFF"/>
        <w:spacing w:after="240"/>
        <w:rPr>
          <w:rFonts w:ascii="Segoe UI" w:eastAsia="Times New Roman" w:hAnsi="Segoe UI" w:cs="Segoe UI"/>
          <w:color w:val="1F2328"/>
          <w:kern w:val="0"/>
          <w:lang w:eastAsia="en-GB"/>
          <w14:ligatures w14:val="none"/>
        </w:rPr>
      </w:pPr>
      <w:r w:rsidRPr="003F59A6">
        <w:rPr>
          <w:rFonts w:ascii="Segoe UI" w:eastAsia="Times New Roman" w:hAnsi="Segoe UI" w:cs="Segoe UI"/>
          <w:i/>
          <w:iCs/>
          <w:color w:val="1F2328"/>
          <w:kern w:val="0"/>
          <w:lang w:eastAsia="en-GB"/>
          <w14:ligatures w14:val="none"/>
        </w:rPr>
        <w:t xml:space="preserve">8 mins shot video </w:t>
      </w:r>
      <w:r w:rsidR="008C6265">
        <w:rPr>
          <w:rFonts w:ascii="Segoe UI" w:eastAsia="Times New Roman" w:hAnsi="Segoe UI" w:cs="Segoe UI"/>
          <w:i/>
          <w:iCs/>
          <w:color w:val="1F2328"/>
          <w:kern w:val="0"/>
          <w:lang w:eastAsia="en-GB"/>
          <w14:ligatures w14:val="none"/>
        </w:rPr>
        <w:t xml:space="preserve">link </w:t>
      </w:r>
      <w:r w:rsidRPr="003F59A6">
        <w:rPr>
          <w:rFonts w:ascii="Segoe UI" w:eastAsia="Times New Roman" w:hAnsi="Segoe UI" w:cs="Segoe UI"/>
          <w:i/>
          <w:iCs/>
          <w:color w:val="1F2328"/>
          <w:kern w:val="0"/>
          <w:lang w:eastAsia="en-GB"/>
          <w14:ligatures w14:val="none"/>
        </w:rPr>
        <w:t>about project:</w:t>
      </w:r>
      <w:r w:rsidRPr="003F59A6">
        <w:rPr>
          <w:rFonts w:ascii="Segoe UI" w:eastAsia="Times New Roman" w:hAnsi="Segoe UI" w:cs="Segoe UI"/>
          <w:color w:val="1F2328"/>
          <w:kern w:val="0"/>
          <w:lang w:eastAsia="en-GB"/>
          <w14:ligatures w14:val="none"/>
        </w:rPr>
        <w:t> </w:t>
      </w:r>
      <w:r w:rsidR="00D46812" w:rsidRPr="003F59A6">
        <w:rPr>
          <w:rFonts w:ascii="Segoe UI" w:eastAsia="Times New Roman" w:hAnsi="Segoe UI" w:cs="Segoe UI"/>
          <w:color w:val="1F2328"/>
          <w:kern w:val="0"/>
          <w:lang w:eastAsia="en-GB"/>
          <w14:ligatures w14:val="none"/>
        </w:rPr>
        <w:t xml:space="preserve"> </w:t>
      </w:r>
      <w:r w:rsidR="008C6265" w:rsidRPr="008C6265">
        <w:rPr>
          <w:rFonts w:ascii="Segoe UI" w:eastAsia="Times New Roman" w:hAnsi="Segoe UI" w:cs="Segoe UI"/>
          <w:color w:val="1F2328"/>
          <w:kern w:val="0"/>
          <w:lang w:eastAsia="en-GB"/>
          <w14:ligatures w14:val="none"/>
        </w:rPr>
        <w:t>https://drive.google.com/file/d/1pBQJPmMFYQJX-_JNw2GrsVxHkaZSt8s_/view?usp=drive_link</w:t>
      </w:r>
    </w:p>
    <w:p w:rsidR="003D4D27" w:rsidRPr="00180BF2" w:rsidRDefault="00465FD5" w:rsidP="003D4D27">
      <w:pPr>
        <w:pStyle w:val="s42"/>
        <w:spacing w:before="135" w:beforeAutospacing="0" w:after="0" w:afterAutospacing="0"/>
        <w:ind w:left="765" w:right="570"/>
        <w:jc w:val="both"/>
        <w:rPr>
          <w:rFonts w:ascii="Segoe UI Historic" w:hAnsi="Segoe UI Historic" w:cs="Segoe UI Historic"/>
          <w:color w:val="000000"/>
        </w:rPr>
      </w:pPr>
      <w:r w:rsidRPr="00465FD5">
        <w:rPr>
          <w:rFonts w:ascii="Segoe UI" w:hAnsi="Segoe UI" w:cs="Segoe UI"/>
          <w:b/>
          <w:bCs/>
          <w:color w:val="1F2328"/>
        </w:rPr>
        <w:t>Overview</w:t>
      </w:r>
      <w:r w:rsidRPr="00465FD5">
        <w:rPr>
          <w:rFonts w:ascii="Segoe UI" w:hAnsi="Segoe UI" w:cs="Segoe UI"/>
          <w:color w:val="1F2328"/>
        </w:rPr>
        <w:t> So, t</w:t>
      </w:r>
      <w:r w:rsidR="002E44C2">
        <w:rPr>
          <w:rFonts w:ascii="Segoe UI" w:hAnsi="Segoe UI" w:cs="Segoe UI"/>
          <w:color w:val="1F2328"/>
        </w:rPr>
        <w:t xml:space="preserve">he user who enter the website can get access to the s2v gym registration. The </w:t>
      </w:r>
      <w:r w:rsidR="003D4D27">
        <w:rPr>
          <w:rFonts w:ascii="Segoe UI" w:hAnsi="Segoe UI" w:cs="Segoe UI"/>
          <w:color w:val="1F2328"/>
        </w:rPr>
        <w:t>users can read information on the website and the can ask the ai-chatbot questions related to the gym</w:t>
      </w:r>
      <w:r w:rsidR="003D4D27" w:rsidRPr="00180BF2">
        <w:rPr>
          <w:rFonts w:ascii="Segoe UI Historic" w:hAnsi="Segoe UI Historic" w:cs="Segoe UI Historic"/>
          <w:color w:val="1F2328"/>
        </w:rPr>
        <w:t>.</w:t>
      </w:r>
      <w:r w:rsidR="003D4D27" w:rsidRPr="00180BF2">
        <w:rPr>
          <w:rStyle w:val="Hyperlink"/>
          <w:rFonts w:ascii="Segoe UI Historic" w:hAnsi="Segoe UI Historic" w:cs="Segoe UI Historic"/>
          <w:color w:val="000000"/>
          <w:sz w:val="18"/>
          <w:szCs w:val="18"/>
        </w:rPr>
        <w:t xml:space="preserve"> </w:t>
      </w:r>
      <w:r w:rsidR="003D4D27" w:rsidRPr="00180BF2">
        <w:rPr>
          <w:rStyle w:val="s40"/>
          <w:rFonts w:ascii="Segoe UI Historic" w:hAnsi="Segoe UI Historic" w:cs="Segoe UI Historic"/>
          <w:color w:val="000000"/>
        </w:rPr>
        <w:t>This project report presents the design and implementation of</w:t>
      </w:r>
      <w:r w:rsidR="003D4D27" w:rsidRPr="00180BF2">
        <w:rPr>
          <w:rStyle w:val="apple-converted-space"/>
          <w:rFonts w:ascii="Segoe UI Historic" w:hAnsi="Segoe UI Historic" w:cs="Segoe UI Historic"/>
          <w:color w:val="000000"/>
        </w:rPr>
        <w:t> </w:t>
      </w:r>
      <w:r w:rsidR="003D4D27" w:rsidRPr="00180BF2">
        <w:rPr>
          <w:rStyle w:val="s41"/>
          <w:rFonts w:ascii="Segoe UI Historic" w:hAnsi="Segoe UI Historic" w:cs="Segoe UI Historic"/>
          <w:color w:val="000000"/>
        </w:rPr>
        <w:t>S2VGYM-BOT</w:t>
      </w:r>
      <w:r w:rsidR="003D4D27" w:rsidRPr="00180BF2">
        <w:rPr>
          <w:rStyle w:val="s40"/>
          <w:rFonts w:ascii="Segoe UI Historic" w:hAnsi="Segoe UI Historic" w:cs="Segoe UI Historic"/>
          <w:color w:val="000000"/>
        </w:rPr>
        <w:t>, made by using Azure Services. This bot helps the user to enquire about admission process and details of the gym without the hustle of being physically present. The user access the bot and can get answers to all the question without visiting the gym just by chatting with bot.</w:t>
      </w:r>
      <w:r w:rsidR="003D4D27" w:rsidRPr="00180BF2">
        <w:rPr>
          <w:rStyle w:val="s41"/>
          <w:rFonts w:ascii="Segoe UI Historic" w:hAnsi="Segoe UI Historic" w:cs="Segoe UI Historic"/>
          <w:color w:val="000000"/>
        </w:rPr>
        <w:t>S2VGYM-BOT</w:t>
      </w:r>
      <w:r w:rsidR="003D4D27" w:rsidRPr="00180BF2">
        <w:rPr>
          <w:rStyle w:val="s41"/>
          <w:rFonts w:ascii="Segoe UI Historic" w:hAnsi="Segoe UI Historic" w:cs="Segoe UI Historic"/>
          <w:b/>
          <w:bCs/>
          <w:color w:val="000000"/>
        </w:rPr>
        <w:t xml:space="preserve"> </w:t>
      </w:r>
      <w:r w:rsidR="003D4D27" w:rsidRPr="00180BF2">
        <w:rPr>
          <w:rStyle w:val="s41"/>
          <w:rFonts w:ascii="Segoe UI Historic" w:hAnsi="Segoe UI Historic" w:cs="Segoe UI Historic"/>
          <w:color w:val="000000"/>
        </w:rPr>
        <w:t>consist of azure AI service, language studio, webapp and container. S2VGYM-BOT</w:t>
      </w:r>
      <w:r w:rsidR="003D4D27" w:rsidRPr="00180BF2">
        <w:rPr>
          <w:rStyle w:val="s41"/>
          <w:rFonts w:ascii="Segoe UI Historic" w:hAnsi="Segoe UI Historic" w:cs="Segoe UI Historic"/>
          <w:b/>
          <w:bCs/>
          <w:color w:val="000000"/>
        </w:rPr>
        <w:t xml:space="preserve"> </w:t>
      </w:r>
      <w:r w:rsidR="003D4D27" w:rsidRPr="00180BF2">
        <w:rPr>
          <w:rStyle w:val="s41"/>
          <w:rFonts w:ascii="Segoe UI Historic" w:hAnsi="Segoe UI Historic" w:cs="Segoe UI Historic"/>
          <w:color w:val="000000"/>
        </w:rPr>
        <w:t xml:space="preserve">uses AI to answer the questions asked by the client. A list of default question and answers is  saved on database made in excel. When the client ask any questions the bot gives answer to it. It also uses the key words from the default questions the AI-bot ,shows the list of questions which contains the key word. It also recommends specific questions to the user. If the client asks questions outside from the default question the bot will suggest  the default answer to the client. The bot stored the data base in the container. This container is stored in storage account. </w:t>
      </w:r>
    </w:p>
    <w:p w:rsidR="003D4D27" w:rsidRDefault="003D4D27" w:rsidP="003D4D27"/>
    <w:p w:rsidR="00465FD5" w:rsidRDefault="00465FD5" w:rsidP="00465FD5">
      <w:pPr>
        <w:shd w:val="clear" w:color="auto" w:fill="FFFFFF"/>
        <w:spacing w:after="240"/>
        <w:rPr>
          <w:rFonts w:ascii="Segoe UI" w:eastAsia="Times New Roman" w:hAnsi="Segoe UI" w:cs="Segoe UI"/>
          <w:color w:val="1F2328"/>
          <w:kern w:val="0"/>
          <w:lang w:eastAsia="en-GB"/>
          <w14:ligatures w14:val="none"/>
        </w:rPr>
      </w:pPr>
    </w:p>
    <w:p w:rsidR="00465FD5" w:rsidRPr="00465FD5" w:rsidRDefault="00465FD5" w:rsidP="00465FD5">
      <w:pPr>
        <w:shd w:val="clear" w:color="auto" w:fill="FFFFFF"/>
        <w:spacing w:after="240"/>
        <w:rPr>
          <w:rFonts w:ascii="Segoe UI" w:eastAsia="Times New Roman" w:hAnsi="Segoe UI" w:cs="Segoe UI"/>
          <w:color w:val="1F2328"/>
          <w:kern w:val="0"/>
          <w:lang w:eastAsia="en-GB"/>
          <w14:ligatures w14:val="none"/>
        </w:rPr>
      </w:pPr>
      <w:r w:rsidRPr="00465FD5">
        <w:rPr>
          <w:rFonts w:ascii="Segoe UI" w:eastAsia="Times New Roman" w:hAnsi="Segoe UI" w:cs="Segoe UI"/>
          <w:color w:val="1F2328"/>
          <w:kern w:val="0"/>
          <w:lang w:eastAsia="en-GB"/>
          <w14:ligatures w14:val="none"/>
        </w:rPr>
        <w:t xml:space="preserve">PDF File With </w:t>
      </w:r>
      <w:r w:rsidR="002E44C2" w:rsidRPr="00465FD5">
        <w:rPr>
          <w:rFonts w:ascii="Segoe UI" w:eastAsia="Times New Roman" w:hAnsi="Segoe UI" w:cs="Segoe UI"/>
          <w:color w:val="1F2328"/>
          <w:kern w:val="0"/>
          <w:lang w:eastAsia="en-GB"/>
          <w14:ligatures w14:val="none"/>
        </w:rPr>
        <w:t>Screenshots</w:t>
      </w:r>
      <w:r w:rsidRPr="00465FD5">
        <w:rPr>
          <w:rFonts w:ascii="Segoe UI" w:eastAsia="Times New Roman" w:hAnsi="Segoe UI" w:cs="Segoe UI"/>
          <w:color w:val="1F2328"/>
          <w:kern w:val="0"/>
          <w:lang w:eastAsia="en-GB"/>
          <w14:ligatures w14:val="none"/>
        </w:rPr>
        <w:t xml:space="preserve"> and explanation about project</w:t>
      </w:r>
      <w:r w:rsidR="003D4D27">
        <w:rPr>
          <w:rFonts w:ascii="Segoe UI" w:eastAsia="Times New Roman" w:hAnsi="Segoe UI" w:cs="Segoe UI"/>
          <w:color w:val="1F2328"/>
          <w:kern w:val="0"/>
          <w:lang w:eastAsia="en-GB"/>
          <w14:ligatures w14:val="none"/>
        </w:rPr>
        <w:t>:</w:t>
      </w:r>
      <w:r w:rsidR="000C367E" w:rsidRPr="000C367E">
        <w:t xml:space="preserve"> </w:t>
      </w:r>
      <w:r w:rsidR="000C367E" w:rsidRPr="000C367E">
        <w:rPr>
          <w:rFonts w:ascii="Segoe UI" w:eastAsia="Times New Roman" w:hAnsi="Segoe UI" w:cs="Segoe UI"/>
          <w:color w:val="1F2328"/>
          <w:kern w:val="0"/>
          <w:lang w:eastAsia="en-GB"/>
          <w14:ligatures w14:val="none"/>
        </w:rPr>
        <w:t>https://github.com/vedant-2012/S2Vgymbot/blob/main/s2vgymblackbook.pdf</w:t>
      </w:r>
    </w:p>
    <w:p w:rsidR="00465FD5" w:rsidRDefault="00465FD5" w:rsidP="00465FD5">
      <w:pPr>
        <w:shd w:val="clear" w:color="auto" w:fill="FFFFFF"/>
        <w:spacing w:after="240"/>
        <w:rPr>
          <w:rFonts w:ascii="Segoe UI" w:eastAsia="Times New Roman" w:hAnsi="Segoe UI" w:cs="Segoe UI"/>
          <w:color w:val="1F2328"/>
          <w:kern w:val="0"/>
          <w:lang w:eastAsia="en-GB"/>
          <w14:ligatures w14:val="none"/>
        </w:rPr>
      </w:pPr>
      <w:r w:rsidRPr="00465FD5">
        <w:rPr>
          <w:rFonts w:ascii="Segoe UI" w:eastAsia="Times New Roman" w:hAnsi="Segoe UI" w:cs="Segoe UI"/>
          <w:color w:val="1F2328"/>
          <w:kern w:val="0"/>
          <w:lang w:eastAsia="en-GB"/>
          <w14:ligatures w14:val="none"/>
        </w:rPr>
        <w:t xml:space="preserve">Doc File of same PDF  </w:t>
      </w:r>
      <w:r w:rsidR="003D4D27">
        <w:rPr>
          <w:rFonts w:ascii="Segoe UI" w:eastAsia="Times New Roman" w:hAnsi="Segoe UI" w:cs="Segoe UI"/>
          <w:color w:val="1F2328"/>
          <w:kern w:val="0"/>
          <w:lang w:eastAsia="en-GB"/>
          <w14:ligatures w14:val="none"/>
        </w:rPr>
        <w:t>:</w:t>
      </w:r>
      <w:r w:rsidR="00594657" w:rsidRPr="00594657">
        <w:t xml:space="preserve"> </w:t>
      </w:r>
      <w:r w:rsidR="00594657" w:rsidRPr="00594657">
        <w:rPr>
          <w:rFonts w:ascii="Segoe UI" w:eastAsia="Times New Roman" w:hAnsi="Segoe UI" w:cs="Segoe UI"/>
          <w:color w:val="1F2328"/>
          <w:kern w:val="0"/>
          <w:lang w:eastAsia="en-GB"/>
          <w14:ligatures w14:val="none"/>
        </w:rPr>
        <w:t>https://github.com/vedant-2012/S2Vgymbot/blob/main/s2vgymblackbook.docx</w:t>
      </w:r>
    </w:p>
    <w:p w:rsidR="000958B2" w:rsidRDefault="000958B2" w:rsidP="00465FD5">
      <w:pPr>
        <w:shd w:val="clear" w:color="auto" w:fill="FFFFFF"/>
        <w:spacing w:after="240"/>
        <w:rPr>
          <w:rFonts w:ascii="Segoe UI" w:eastAsia="Times New Roman" w:hAnsi="Segoe UI" w:cs="Segoe UI"/>
          <w:color w:val="1F2328"/>
          <w:kern w:val="0"/>
          <w:lang w:eastAsia="en-GB"/>
          <w14:ligatures w14:val="none"/>
        </w:rPr>
      </w:pPr>
    </w:p>
    <w:p w:rsidR="000958B2" w:rsidRDefault="000958B2" w:rsidP="000958B2">
      <w:pPr>
        <w:pStyle w:val="NormalWeb"/>
        <w:spacing w:before="0" w:beforeAutospacing="0" w:after="240" w:afterAutospacing="0"/>
        <w:rPr>
          <w:rFonts w:ascii="Segoe UI" w:hAnsi="Segoe UI" w:cs="Segoe UI"/>
          <w:color w:val="1F2328"/>
        </w:rPr>
      </w:pPr>
      <w:r>
        <w:rPr>
          <w:rStyle w:val="Strong"/>
          <w:rFonts w:ascii="Segoe UI" w:hAnsi="Segoe UI" w:cs="Segoe UI"/>
          <w:color w:val="1F2328"/>
        </w:rPr>
        <w:t>Services Used</w:t>
      </w:r>
    </w:p>
    <w:p w:rsidR="00AC65F2" w:rsidRPr="00124152" w:rsidRDefault="00AC65F2" w:rsidP="00124152">
      <w:pPr>
        <w:pStyle w:val="s69"/>
        <w:spacing w:before="135" w:beforeAutospacing="0" w:after="0" w:afterAutospacing="0" w:line="216" w:lineRule="atLeast"/>
        <w:rPr>
          <w:rFonts w:ascii="Segoe UI Historic" w:hAnsi="Segoe UI Historic" w:cs="Segoe UI Historic"/>
          <w:color w:val="000000"/>
          <w:sz w:val="20"/>
          <w:szCs w:val="20"/>
          <w:shd w:val="clear" w:color="auto" w:fill="F2F2F2"/>
        </w:rPr>
      </w:pPr>
      <w:r w:rsidRPr="00124152">
        <w:rPr>
          <w:rStyle w:val="s52"/>
          <w:rFonts w:ascii="Segoe UI Historic" w:hAnsi="Segoe UI Historic" w:cs="Segoe UI Historic"/>
          <w:color w:val="000000"/>
          <w:sz w:val="20"/>
          <w:szCs w:val="20"/>
        </w:rPr>
        <w:t>1.</w:t>
      </w:r>
      <w:r w:rsidRPr="00124152">
        <w:rPr>
          <w:rFonts w:ascii="Segoe UI Historic" w:hAnsi="Segoe UI Historic" w:cs="Segoe UI Historic"/>
          <w:color w:val="000000"/>
          <w:sz w:val="20"/>
          <w:szCs w:val="20"/>
          <w:shd w:val="clear" w:color="auto" w:fill="F2F2F2"/>
        </w:rPr>
        <w:t xml:space="preserve"> Azure AI Language studio:</w:t>
      </w:r>
    </w:p>
    <w:p w:rsidR="00AC65F2" w:rsidRDefault="00AC65F2" w:rsidP="00124152">
      <w:pPr>
        <w:pStyle w:val="s161"/>
        <w:spacing w:before="0" w:beforeAutospacing="0" w:after="0" w:afterAutospacing="0"/>
        <w:rPr>
          <w:rFonts w:ascii="Segoe UI Historic" w:hAnsi="Segoe UI Historic" w:cs="Segoe UI Historic"/>
          <w:color w:val="161616"/>
          <w:sz w:val="20"/>
          <w:szCs w:val="20"/>
          <w:shd w:val="clear" w:color="auto" w:fill="FFFFFF"/>
        </w:rPr>
      </w:pPr>
      <w:r w:rsidRPr="00124152">
        <w:rPr>
          <w:rFonts w:ascii="Segoe UI Historic" w:hAnsi="Segoe UI Historic" w:cs="Segoe UI Historic"/>
          <w:color w:val="161616"/>
          <w:sz w:val="20"/>
          <w:szCs w:val="20"/>
          <w:shd w:val="clear" w:color="auto" w:fill="FFFFFF"/>
        </w:rPr>
        <w:t>Language Studio is a set of UI-based tools that lets you explore, build, and integrate features from Azure Cognitive Service for Language into your applications.</w:t>
      </w:r>
      <w:r w:rsidRPr="00124152">
        <w:rPr>
          <w:rFonts w:ascii="Segoe UI Historic" w:hAnsi="Segoe UI Historic" w:cs="Segoe UI Historic"/>
          <w:sz w:val="20"/>
          <w:szCs w:val="20"/>
        </w:rPr>
        <w:t xml:space="preserve"> </w:t>
      </w:r>
      <w:r w:rsidRPr="00124152">
        <w:rPr>
          <w:rFonts w:ascii="Segoe UI Historic" w:hAnsi="Segoe UI Historic" w:cs="Segoe UI Historic"/>
          <w:color w:val="161616"/>
          <w:sz w:val="20"/>
          <w:szCs w:val="20"/>
          <w:shd w:val="clear" w:color="auto" w:fill="FFFFFF"/>
        </w:rPr>
        <w:t>Language Studio provides you with a platform to try several service features, and see what they return in a visual manner.</w:t>
      </w:r>
      <w:r w:rsidRPr="00124152">
        <w:rPr>
          <w:rFonts w:ascii="Segoe UI Historic" w:hAnsi="Segoe UI Historic" w:cs="Segoe UI Historic"/>
          <w:sz w:val="20"/>
          <w:szCs w:val="20"/>
        </w:rPr>
        <w:t xml:space="preserve"> </w:t>
      </w:r>
      <w:r w:rsidRPr="00124152">
        <w:rPr>
          <w:rFonts w:ascii="Segoe UI Historic" w:hAnsi="Segoe UI Historic" w:cs="Segoe UI Historic"/>
          <w:color w:val="161616"/>
          <w:sz w:val="20"/>
          <w:szCs w:val="20"/>
          <w:shd w:val="clear" w:color="auto" w:fill="FFFFFF"/>
        </w:rPr>
        <w:t xml:space="preserve">Question answering provides cloud-based Natural Language Processing (NLP) that allows you to create a </w:t>
      </w:r>
      <w:r w:rsidRPr="00124152">
        <w:rPr>
          <w:rFonts w:ascii="Segoe UI Historic" w:hAnsi="Segoe UI Historic" w:cs="Segoe UI Historic"/>
          <w:color w:val="161616"/>
          <w:sz w:val="20"/>
          <w:szCs w:val="20"/>
          <w:shd w:val="clear" w:color="auto" w:fill="FFFFFF"/>
        </w:rPr>
        <w:lastRenderedPageBreak/>
        <w:t>natural conversational layer over your data. It is used to find appropriate answers from customer input or from a project.</w:t>
      </w:r>
      <w:r w:rsidRPr="00124152">
        <w:rPr>
          <w:rFonts w:ascii="Segoe UI Historic" w:hAnsi="Segoe UI Historic" w:cs="Segoe UI Historic"/>
          <w:sz w:val="20"/>
          <w:szCs w:val="20"/>
        </w:rPr>
        <w:t xml:space="preserve"> </w:t>
      </w:r>
      <w:r w:rsidRPr="00124152">
        <w:rPr>
          <w:rFonts w:ascii="Segoe UI Historic" w:hAnsi="Segoe UI Historic" w:cs="Segoe UI Historic"/>
          <w:color w:val="161616"/>
          <w:sz w:val="20"/>
          <w:szCs w:val="20"/>
          <w:shd w:val="clear" w:color="auto" w:fill="FFFFFF"/>
        </w:rPr>
        <w:t>Question answering is commonly used to build conversational client applications, which include social media applications, chat bots, and speech-enabled desktop applications.</w:t>
      </w:r>
    </w:p>
    <w:p w:rsidR="00124152" w:rsidRPr="00124152" w:rsidRDefault="00124152" w:rsidP="00124152">
      <w:pPr>
        <w:pStyle w:val="s161"/>
        <w:spacing w:before="0" w:beforeAutospacing="0" w:after="0" w:afterAutospacing="0"/>
        <w:rPr>
          <w:rFonts w:ascii="Segoe UI Historic" w:hAnsi="Segoe UI Historic" w:cs="Segoe UI Historic"/>
          <w:color w:val="161616"/>
          <w:sz w:val="20"/>
          <w:szCs w:val="20"/>
          <w:shd w:val="clear" w:color="auto" w:fill="FFFFFF"/>
        </w:rPr>
      </w:pPr>
    </w:p>
    <w:p w:rsidR="00AC65F2" w:rsidRPr="00124152" w:rsidRDefault="00AC65F2" w:rsidP="00124152">
      <w:pPr>
        <w:rPr>
          <w:rFonts w:ascii="Segoe UI Historic" w:hAnsi="Segoe UI Historic" w:cs="Segoe UI Historic"/>
          <w:sz w:val="20"/>
          <w:szCs w:val="20"/>
          <w:lang w:val="en-GB"/>
        </w:rPr>
      </w:pPr>
      <w:r w:rsidRPr="00124152">
        <w:rPr>
          <w:rFonts w:ascii="Segoe UI Historic" w:hAnsi="Segoe UI Historic" w:cs="Segoe UI Historic"/>
          <w:sz w:val="20"/>
          <w:szCs w:val="20"/>
        </w:rPr>
        <w:t>2.</w:t>
      </w:r>
      <w:r w:rsidRPr="00124152">
        <w:rPr>
          <w:rFonts w:ascii="Segoe UI Historic" w:hAnsi="Segoe UI Historic" w:cs="Segoe UI Historic"/>
          <w:color w:val="000000"/>
          <w:sz w:val="20"/>
          <w:szCs w:val="20"/>
          <w:shd w:val="clear" w:color="auto" w:fill="F2F2F2"/>
        </w:rPr>
        <w:t xml:space="preserve"> </w:t>
      </w:r>
      <w:r w:rsidRPr="00124152">
        <w:rPr>
          <w:rFonts w:ascii="Segoe UI Historic" w:hAnsi="Segoe UI Historic" w:cs="Segoe UI Historic"/>
          <w:sz w:val="20"/>
          <w:szCs w:val="20"/>
          <w:lang w:val="en-GB"/>
        </w:rPr>
        <w:t>Azure AI Bot Service:</w:t>
      </w:r>
    </w:p>
    <w:p w:rsidR="00AC65F2" w:rsidRPr="00124152" w:rsidRDefault="00AC65F2" w:rsidP="00124152">
      <w:pPr>
        <w:rPr>
          <w:rFonts w:ascii="Segoe UI Historic" w:hAnsi="Segoe UI Historic" w:cs="Segoe UI Historic"/>
          <w:sz w:val="20"/>
          <w:szCs w:val="20"/>
          <w:lang w:val="en-GB"/>
        </w:rPr>
      </w:pPr>
      <w:r w:rsidRPr="00124152">
        <w:rPr>
          <w:rFonts w:ascii="Segoe UI Historic" w:hAnsi="Segoe UI Historic" w:cs="Segoe UI Historic"/>
          <w:sz w:val="20"/>
          <w:szCs w:val="20"/>
          <w:lang w:val="en-GB"/>
        </w:rPr>
        <w:t xml:space="preserve">Azure AI Bot Service provides an integrated development environment for </w:t>
      </w:r>
      <w:proofErr w:type="spellStart"/>
      <w:r w:rsidRPr="00124152">
        <w:rPr>
          <w:rFonts w:ascii="Segoe UI Historic" w:hAnsi="Segoe UI Historic" w:cs="Segoe UI Historic"/>
          <w:sz w:val="20"/>
          <w:szCs w:val="20"/>
          <w:lang w:val="en-GB"/>
        </w:rPr>
        <w:t>bot</w:t>
      </w:r>
      <w:proofErr w:type="spellEnd"/>
      <w:r w:rsidRPr="00124152">
        <w:rPr>
          <w:rFonts w:ascii="Segoe UI Historic" w:hAnsi="Segoe UI Historic" w:cs="Segoe UI Historic"/>
          <w:sz w:val="20"/>
          <w:szCs w:val="20"/>
          <w:lang w:val="en-GB"/>
        </w:rPr>
        <w:t xml:space="preserve"> building. Its integration with </w:t>
      </w:r>
      <w:hyperlink r:id="rId5" w:history="1">
        <w:r w:rsidRPr="00124152">
          <w:rPr>
            <w:rFonts w:ascii="Segoe UI Historic" w:hAnsi="Segoe UI Historic" w:cs="Segoe UI Historic"/>
            <w:color w:val="000000" w:themeColor="text1"/>
            <w:sz w:val="20"/>
            <w:szCs w:val="20"/>
            <w:lang w:val="en-GB"/>
          </w:rPr>
          <w:t>Power Virtual Agents</w:t>
        </w:r>
      </w:hyperlink>
      <w:r w:rsidRPr="00124152">
        <w:rPr>
          <w:rFonts w:ascii="Segoe UI Historic" w:hAnsi="Segoe UI Historic" w:cs="Segoe UI Historic"/>
          <w:sz w:val="20"/>
          <w:szCs w:val="20"/>
          <w:lang w:val="en-GB"/>
        </w:rPr>
        <w:t>, a fully hosted low-code platform, enables developers of all technical abilities build conversational AI bots—no code needed.</w:t>
      </w:r>
      <w:r w:rsidRPr="00124152">
        <w:rPr>
          <w:rFonts w:ascii="Segoe UI Historic" w:hAnsi="Segoe UI Historic" w:cs="Segoe UI Historic"/>
          <w:sz w:val="20"/>
          <w:szCs w:val="20"/>
        </w:rPr>
        <w:t xml:space="preserve"> </w:t>
      </w:r>
      <w:r w:rsidRPr="00124152">
        <w:rPr>
          <w:rFonts w:ascii="Segoe UI Historic" w:hAnsi="Segoe UI Historic" w:cs="Segoe UI Historic"/>
          <w:sz w:val="20"/>
          <w:szCs w:val="20"/>
          <w:lang w:val="en-GB"/>
        </w:rPr>
        <w:t>A chatbot is an application that has written or spoken natural language as its user interface. In other words, a conversation is the means through which questions are answered, requests are serviced, and so on.</w:t>
      </w:r>
    </w:p>
    <w:p w:rsidR="00AC65F2" w:rsidRPr="00124152" w:rsidRDefault="00AC65F2" w:rsidP="00124152">
      <w:pPr>
        <w:rPr>
          <w:rFonts w:ascii="Segoe UI Historic" w:hAnsi="Segoe UI Historic" w:cs="Segoe UI Historic"/>
          <w:sz w:val="20"/>
          <w:szCs w:val="20"/>
          <w:lang w:val="en-GB"/>
        </w:rPr>
      </w:pPr>
      <w:r w:rsidRPr="00124152">
        <w:rPr>
          <w:rFonts w:ascii="Segoe UI Historic" w:hAnsi="Segoe UI Historic" w:cs="Segoe UI Historic"/>
          <w:sz w:val="20"/>
          <w:szCs w:val="20"/>
          <w:lang w:val="en-GB"/>
        </w:rPr>
        <w:t>This article provides an overview of some of the chatbot solutions Microsoft provides. If you're new to making chatbots, we recommend starting with Power Virtual Agents.</w:t>
      </w:r>
    </w:p>
    <w:p w:rsidR="00AC65F2" w:rsidRDefault="00AC65F2" w:rsidP="00124152">
      <w:pPr>
        <w:rPr>
          <w:rFonts w:ascii="Segoe UI Historic" w:hAnsi="Segoe UI Historic" w:cs="Segoe UI Historic"/>
          <w:sz w:val="20"/>
          <w:szCs w:val="20"/>
          <w:lang w:val="en-GB"/>
        </w:rPr>
      </w:pPr>
      <w:r w:rsidRPr="00124152">
        <w:rPr>
          <w:rFonts w:ascii="Segoe UI Historic" w:hAnsi="Segoe UI Historic" w:cs="Segoe UI Historic"/>
          <w:sz w:val="20"/>
          <w:szCs w:val="20"/>
          <w:lang w:val="en-GB"/>
        </w:rPr>
        <w:t>The following table lists Microsoft products and services for building bots, who they support, and a brief description. Following sections describe each product in more detail.</w:t>
      </w:r>
    </w:p>
    <w:p w:rsidR="00124152" w:rsidRPr="00124152" w:rsidRDefault="00124152" w:rsidP="00124152">
      <w:pPr>
        <w:rPr>
          <w:rFonts w:ascii="Segoe UI Historic" w:hAnsi="Segoe UI Historic" w:cs="Segoe UI Historic"/>
          <w:sz w:val="20"/>
          <w:szCs w:val="20"/>
          <w:lang w:val="en-GB"/>
        </w:rPr>
      </w:pPr>
    </w:p>
    <w:p w:rsidR="00AC65F2" w:rsidRPr="0012415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3.Azure Web App:</w:t>
      </w:r>
    </w:p>
    <w:p w:rsidR="00AC65F2" w:rsidRPr="0012415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Web Apps are one of the most widely used Azure services that enable us to host our web applications in Azure. It can host a user-interactive application or even a backend service like a WCF Service or Web APIs. With Web Apps, we can leverage the power of Microsoft Azure and build multi-functional, immensely scalable, highly secured, and seamlessly accessible internet or intranet-based applications. Check out our free courses by getting Azure Certification to get an edge over the competition What we need to do is to push our application package into the web app and Azure App Service will take care of anything and everything required to keep it running. The most important advantage of using a web application is that we need not worry about the infrastructure plumbing that may be required to host the application. In traditional web hosting, we need to make sure that the Server is up, the OS is updated and the IIS is running. But in the case of web apps, Azure Service Fabric makes sure that the web app is allocated with all required computing power and resources.</w:t>
      </w:r>
    </w:p>
    <w:p w:rsidR="00AC65F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Azure Web Apps provides an extensive platform to build an app in Azure without having to deploy, configure, and maintain your own Azure virtual machines. We can build any web app using different languages such as ASP.NET, PHP, Node.js, and Python.</w:t>
      </w:r>
    </w:p>
    <w:p w:rsidR="00124152" w:rsidRPr="00124152" w:rsidRDefault="00124152" w:rsidP="00124152">
      <w:pPr>
        <w:rPr>
          <w:rFonts w:ascii="Segoe UI Historic" w:hAnsi="Segoe UI Historic" w:cs="Segoe UI Historic"/>
          <w:sz w:val="20"/>
          <w:szCs w:val="20"/>
        </w:rPr>
      </w:pPr>
    </w:p>
    <w:p w:rsidR="00AC65F2" w:rsidRPr="0012415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4.Azure language service:</w:t>
      </w:r>
    </w:p>
    <w:p w:rsidR="00AC65F2" w:rsidRDefault="00AC65F2" w:rsidP="00124152">
      <w:pPr>
        <w:pStyle w:val="s161"/>
        <w:spacing w:before="0" w:beforeAutospacing="0" w:after="0" w:afterAutospacing="0"/>
        <w:rPr>
          <w:rFonts w:ascii="Segoe UI Historic" w:hAnsi="Segoe UI Historic" w:cs="Segoe UI Historic"/>
          <w:color w:val="161616"/>
          <w:sz w:val="20"/>
          <w:szCs w:val="20"/>
          <w:shd w:val="clear" w:color="auto" w:fill="FFFFFF"/>
        </w:rPr>
      </w:pPr>
      <w:r w:rsidRPr="00124152">
        <w:rPr>
          <w:rFonts w:ascii="Segoe UI Historic" w:hAnsi="Segoe UI Historic" w:cs="Segoe UI Historic"/>
          <w:color w:val="000000" w:themeColor="text1"/>
          <w:sz w:val="20"/>
          <w:szCs w:val="20"/>
          <w:shd w:val="clear" w:color="auto" w:fill="F2F2F2"/>
        </w:rPr>
        <w:t>Azure AI Language is a managed service for developing natural language processing applications. Identify key terms and phrases, analyse sentiment, summarize text, and build conversational interfaces. Use Language to annotate, train, evaluate, and deploy customizable AI models with minimal machine-learning experts.</w:t>
      </w:r>
      <w:r w:rsidRPr="00124152">
        <w:rPr>
          <w:rFonts w:ascii="Segoe UI Historic" w:hAnsi="Segoe UI Historic" w:cs="Segoe UI Historic"/>
          <w:color w:val="000000" w:themeColor="text1"/>
          <w:sz w:val="20"/>
          <w:szCs w:val="20"/>
          <w:shd w:val="clear" w:color="auto" w:fill="FFFFFF"/>
        </w:rPr>
        <w:t xml:space="preserve"> </w:t>
      </w:r>
      <w:r w:rsidRPr="00124152">
        <w:rPr>
          <w:rFonts w:ascii="Segoe UI Historic" w:hAnsi="Segoe UI Historic" w:cs="Segoe UI Historic"/>
          <w:color w:val="161616"/>
          <w:sz w:val="20"/>
          <w:szCs w:val="20"/>
          <w:shd w:val="clear" w:color="auto" w:fill="FFFFFF"/>
        </w:rPr>
        <w:t>Azure AI Language is a cloud-based service that provides Natural Language Processing (NLP) features for understanding and analysing text. Use this service to help build intelligent applications using the web-based Language Studio, REST APIs, and client libraries.</w:t>
      </w:r>
    </w:p>
    <w:p w:rsidR="00124152" w:rsidRPr="00124152" w:rsidRDefault="00124152" w:rsidP="00124152">
      <w:pPr>
        <w:pStyle w:val="s161"/>
        <w:spacing w:before="0" w:beforeAutospacing="0" w:after="0" w:afterAutospacing="0"/>
        <w:rPr>
          <w:rFonts w:ascii="Segoe UI Historic" w:hAnsi="Segoe UI Historic" w:cs="Segoe UI Historic"/>
          <w:color w:val="161616"/>
          <w:sz w:val="20"/>
          <w:szCs w:val="20"/>
          <w:shd w:val="clear" w:color="auto" w:fill="FFFFFF"/>
        </w:rPr>
      </w:pPr>
    </w:p>
    <w:p w:rsidR="00AC65F2" w:rsidRPr="0012415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5.Azure Storage Account:</w:t>
      </w:r>
    </w:p>
    <w:p w:rsidR="000958B2" w:rsidRPr="00124152" w:rsidRDefault="00AC65F2" w:rsidP="00124152">
      <w:pPr>
        <w:rPr>
          <w:rFonts w:ascii="Segoe UI Historic" w:hAnsi="Segoe UI Historic" w:cs="Segoe UI Historic"/>
          <w:sz w:val="20"/>
          <w:szCs w:val="20"/>
        </w:rPr>
      </w:pPr>
      <w:r w:rsidRPr="00124152">
        <w:rPr>
          <w:rFonts w:ascii="Segoe UI Historic" w:hAnsi="Segoe UI Historic" w:cs="Segoe UI Historic"/>
          <w:sz w:val="20"/>
          <w:szCs w:val="20"/>
        </w:rPr>
        <w:t>An Azure storage account contains all of your Azure Storage data objects: blobs, files, queues, and tables. The storage account provides a unique namespace for your Azure Storage data that's accessible from anywhere in the world over HTTP or HTTPS. Data in your storage account is durable and highly available, secure, and massively scalable.</w:t>
      </w:r>
      <w:r w:rsidRPr="00124152">
        <w:rPr>
          <w:rFonts w:ascii="Segoe UI Historic" w:hAnsi="Segoe UI Historic" w:cs="Segoe UI Historic"/>
          <w:b/>
          <w:sz w:val="20"/>
          <w:szCs w:val="20"/>
        </w:rPr>
        <w:br w:type="page"/>
      </w:r>
    </w:p>
    <w:p w:rsidR="000958B2" w:rsidRPr="00124152" w:rsidRDefault="00124152" w:rsidP="00124152">
      <w:pPr>
        <w:pStyle w:val="NormalWeb"/>
        <w:spacing w:before="240" w:beforeAutospacing="0" w:after="240" w:afterAutospacing="0"/>
        <w:ind w:left="142"/>
        <w:rPr>
          <w:rFonts w:ascii="Segoe UI Historic" w:hAnsi="Segoe UI Historic" w:cs="Segoe UI Historic"/>
          <w:color w:val="1F2328"/>
          <w:sz w:val="20"/>
          <w:szCs w:val="20"/>
        </w:rPr>
      </w:pPr>
      <w:r w:rsidRPr="00124152">
        <w:rPr>
          <w:rFonts w:ascii="Segoe UI Historic" w:hAnsi="Segoe UI Historic" w:cs="Segoe UI Historic"/>
          <w:color w:val="1F2328"/>
          <w:sz w:val="20"/>
          <w:szCs w:val="20"/>
        </w:rPr>
        <w:lastRenderedPageBreak/>
        <w:t>6.</w:t>
      </w:r>
      <w:r w:rsidR="000958B2" w:rsidRPr="00124152">
        <w:rPr>
          <w:rFonts w:ascii="Segoe UI Historic" w:hAnsi="Segoe UI Historic" w:cs="Segoe UI Historic"/>
          <w:color w:val="1F2328"/>
          <w:sz w:val="20"/>
          <w:szCs w:val="20"/>
        </w:rPr>
        <w:t>Virtual Machine It’s a physical computer system, with its own operating system and applications running on it. It enables users to run multiple independent instances of a computer system on a single physical machine or across multiple physical machines.</w:t>
      </w:r>
    </w:p>
    <w:p w:rsidR="000958B2" w:rsidRPr="00124152" w:rsidRDefault="00124152" w:rsidP="00124152">
      <w:pPr>
        <w:pStyle w:val="NormalWeb"/>
        <w:spacing w:before="240" w:beforeAutospacing="0" w:after="240" w:afterAutospacing="0"/>
        <w:rPr>
          <w:rFonts w:ascii="Segoe UI Historic" w:hAnsi="Segoe UI Historic" w:cs="Segoe UI Historic"/>
          <w:color w:val="1F2328"/>
          <w:sz w:val="20"/>
          <w:szCs w:val="20"/>
        </w:rPr>
      </w:pPr>
      <w:r w:rsidRPr="00124152">
        <w:rPr>
          <w:rFonts w:ascii="Segoe UI Historic" w:hAnsi="Segoe UI Historic" w:cs="Segoe UI Historic"/>
          <w:color w:val="1F2328"/>
          <w:sz w:val="20"/>
          <w:szCs w:val="20"/>
        </w:rPr>
        <w:t>7.</w:t>
      </w:r>
      <w:r w:rsidR="000958B2" w:rsidRPr="00124152">
        <w:rPr>
          <w:rFonts w:ascii="Segoe UI Historic" w:hAnsi="Segoe UI Historic" w:cs="Segoe UI Historic"/>
          <w:color w:val="1F2328"/>
          <w:sz w:val="20"/>
          <w:szCs w:val="20"/>
        </w:rPr>
        <w:t>Firewall Azure Firewall is a cloud-based network security service provided by Microsoft Azure. It acts as a centralized firewall solution for protecting virtual networks in Azure. Azure Firewall allows you to create and enforce network and application-level access control policies to secure your Azure resources.</w:t>
      </w:r>
    </w:p>
    <w:p w:rsidR="000958B2" w:rsidRDefault="000958B2" w:rsidP="00465FD5">
      <w:pPr>
        <w:shd w:val="clear" w:color="auto" w:fill="FFFFFF"/>
        <w:spacing w:after="240"/>
        <w:rPr>
          <w:rFonts w:ascii="Segoe UI" w:eastAsia="Times New Roman" w:hAnsi="Segoe UI" w:cs="Segoe UI"/>
          <w:color w:val="1F2328"/>
          <w:kern w:val="0"/>
          <w:lang w:eastAsia="en-GB"/>
          <w14:ligatures w14:val="none"/>
        </w:rPr>
      </w:pPr>
    </w:p>
    <w:p w:rsidR="00B76E7A" w:rsidRDefault="00B76E7A" w:rsidP="00465FD5">
      <w:pPr>
        <w:shd w:val="clear" w:color="auto" w:fill="FFFFFF"/>
        <w:spacing w:after="240"/>
        <w:rPr>
          <w:rFonts w:ascii="Segoe UI" w:eastAsia="Times New Roman" w:hAnsi="Segoe UI" w:cs="Segoe UI"/>
          <w:color w:val="1F2328"/>
          <w:kern w:val="0"/>
          <w:lang w:eastAsia="en-GB"/>
          <w14:ligatures w14:val="none"/>
        </w:rPr>
      </w:pPr>
    </w:p>
    <w:p w:rsidR="000958B2" w:rsidRPr="000958B2" w:rsidRDefault="000958B2" w:rsidP="000958B2">
      <w:pPr>
        <w:spacing w:after="240"/>
        <w:rPr>
          <w:rFonts w:ascii="Segoe UI" w:eastAsia="Times New Roman" w:hAnsi="Segoe UI" w:cs="Segoe UI"/>
          <w:color w:val="1F2328"/>
          <w:kern w:val="0"/>
          <w:lang w:eastAsia="en-GB"/>
          <w14:ligatures w14:val="none"/>
        </w:rPr>
      </w:pPr>
      <w:r w:rsidRPr="000958B2">
        <w:rPr>
          <w:rFonts w:ascii="Segoe UI" w:eastAsia="Times New Roman" w:hAnsi="Segoe UI" w:cs="Segoe UI"/>
          <w:b/>
          <w:bCs/>
          <w:color w:val="1F2328"/>
          <w:kern w:val="0"/>
          <w:lang w:eastAsia="en-GB"/>
          <w14:ligatures w14:val="none"/>
        </w:rPr>
        <w:t>For Screenshots and proper project information how it is create please refer the PDF file attached</w:t>
      </w:r>
      <w:r>
        <w:rPr>
          <w:rFonts w:ascii="Segoe UI" w:eastAsia="Times New Roman" w:hAnsi="Segoe UI" w:cs="Segoe UI"/>
          <w:color w:val="1F2328"/>
          <w:kern w:val="0"/>
          <w:lang w:eastAsia="en-GB"/>
          <w14:ligatures w14:val="none"/>
        </w:rPr>
        <w:t>:</w:t>
      </w:r>
    </w:p>
    <w:p w:rsidR="00B76E7A" w:rsidRDefault="00B76E7A" w:rsidP="00B76E7A">
      <w:pPr>
        <w:pStyle w:val="ListParagraph"/>
        <w:rPr>
          <w:rFonts w:ascii="Bookman Old Style" w:hAnsi="Bookman Old Style"/>
          <w:sz w:val="28"/>
          <w:szCs w:val="28"/>
        </w:rPr>
      </w:pPr>
      <w:r>
        <w:rPr>
          <w:rFonts w:ascii="Bookman Old Style" w:hAnsi="Bookman Old Style"/>
          <w:noProof/>
          <w:sz w:val="28"/>
          <w:szCs w:val="28"/>
        </w:rPr>
        <w:drawing>
          <wp:inline distT="0" distB="0" distL="0" distR="0" wp14:anchorId="1C10F8D5" wp14:editId="5226B2CF">
            <wp:extent cx="5814060" cy="3328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4060" cy="3328035"/>
                    </a:xfrm>
                    <a:prstGeom prst="rect">
                      <a:avLst/>
                    </a:prstGeom>
                  </pic:spPr>
                </pic:pic>
              </a:graphicData>
            </a:graphic>
          </wp:inline>
        </w:drawing>
      </w:r>
    </w:p>
    <w:p w:rsidR="00B76E7A" w:rsidRDefault="00B76E7A" w:rsidP="00B76E7A">
      <w:pPr>
        <w:pStyle w:val="ListParagraph"/>
        <w:rPr>
          <w:rFonts w:ascii="Bookman Old Style" w:hAnsi="Bookman Old Style"/>
          <w:sz w:val="28"/>
          <w:szCs w:val="28"/>
        </w:rPr>
      </w:pPr>
      <w:r>
        <w:rPr>
          <w:rFonts w:ascii="Bookman Old Style" w:hAnsi="Bookman Old Style"/>
          <w:noProof/>
          <w:sz w:val="28"/>
          <w:szCs w:val="28"/>
        </w:rPr>
        <w:lastRenderedPageBreak/>
        <w:drawing>
          <wp:inline distT="0" distB="0" distL="0" distR="0" wp14:anchorId="31A68837" wp14:editId="5CC477BA">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12 at 12.05.2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76E7A" w:rsidRDefault="00B76E7A" w:rsidP="00B76E7A">
      <w:pPr>
        <w:pStyle w:val="ListParagraph"/>
        <w:rPr>
          <w:rFonts w:ascii="Bookman Old Style" w:hAnsi="Bookman Old Style"/>
          <w:sz w:val="28"/>
          <w:szCs w:val="28"/>
        </w:rPr>
      </w:pPr>
      <w:r>
        <w:rPr>
          <w:rFonts w:ascii="Bookman Old Style" w:hAnsi="Bookman Old Style"/>
          <w:noProof/>
          <w:sz w:val="28"/>
          <w:szCs w:val="28"/>
        </w:rPr>
        <w:drawing>
          <wp:inline distT="0" distB="0" distL="0" distR="0" wp14:anchorId="7831FAED" wp14:editId="30744691">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2 at 12.05.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76E7A" w:rsidRPr="00887CEB"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77C3F4E0" wp14:editId="33962B2A">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Pr="004600F1" w:rsidRDefault="00B76E7A" w:rsidP="00B76E7A">
      <w:pPr>
        <w:pStyle w:val="ListParagraph"/>
        <w:rPr>
          <w:rFonts w:ascii="Bookman Old Style" w:hAnsi="Bookman Old Style"/>
          <w:sz w:val="28"/>
          <w:szCs w:val="28"/>
        </w:rPr>
      </w:pPr>
      <w:r>
        <w:rPr>
          <w:rFonts w:ascii="Bookman Old Style" w:hAnsi="Bookman Old Style"/>
          <w:noProof/>
          <w:sz w:val="28"/>
          <w:szCs w:val="28"/>
        </w:rPr>
        <w:drawing>
          <wp:inline distT="0" distB="0" distL="0" distR="0" wp14:anchorId="2302B26A" wp14:editId="39836347">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12 at 12.06.2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00845B4F" wp14:editId="70AFA83C">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1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ind w:left="1260"/>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1DD5EB07" wp14:editId="32A639B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82906">
        <w:rPr>
          <w:rFonts w:ascii="Bookman Old Style" w:hAnsi="Bookman Old Style"/>
          <w:sz w:val="28"/>
          <w:szCs w:val="28"/>
        </w:rPr>
        <w:t xml:space="preserve"> </w:t>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E002673" wp14:editId="56CFD9E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7EE646E1" wp14:editId="633A242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8896367" wp14:editId="59B7369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64B62654" wp14:editId="3AE95EC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5E6A2BC" wp14:editId="1BFDCBF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7287332C" wp14:editId="47C31AC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2E6ADBE" wp14:editId="06A4120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5F53DB93" wp14:editId="2F1B721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AF5A8F6" wp14:editId="4D5FCAD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6EF4B1E1" wp14:editId="3C58EB8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lastRenderedPageBreak/>
        <w:drawing>
          <wp:inline distT="0" distB="0" distL="0" distR="0" wp14:anchorId="3A50EF11" wp14:editId="4DF0222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105B6793" wp14:editId="1DA11C5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8C9EAD6" wp14:editId="0542DF6C">
            <wp:extent cx="5944235"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7181F73E" wp14:editId="21F6EA87">
            <wp:extent cx="5943600" cy="3343275"/>
            <wp:effectExtent l="133350" t="114300" r="133350" b="1619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18901131" wp14:editId="69F0379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3F91EEA1" wp14:editId="5C7C6E9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CABFB2A" wp14:editId="5CCF3F5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15BDD894" wp14:editId="2F2A75C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0AF59FED" wp14:editId="0C04FCE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3666C711" wp14:editId="1FEFA3E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D4C6C">
        <w:rPr>
          <w:rFonts w:ascii="Bookman Old Style" w:hAnsi="Bookman Old Style"/>
          <w:noProof/>
          <w:sz w:val="28"/>
          <w:szCs w:val="28"/>
        </w:rPr>
        <w:t xml:space="preserve"> </w:t>
      </w:r>
      <w:r>
        <w:rPr>
          <w:rFonts w:ascii="Bookman Old Style" w:hAnsi="Bookman Old Style"/>
          <w:noProof/>
          <w:sz w:val="28"/>
          <w:szCs w:val="28"/>
        </w:rPr>
        <w:drawing>
          <wp:inline distT="0" distB="0" distL="0" distR="0" wp14:anchorId="476FAEC2" wp14:editId="22901A2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0D47FD33" wp14:editId="1DC9356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4B120915" wp14:editId="0DF3369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682B931" wp14:editId="20076152">
            <wp:extent cx="5944235" cy="3340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562D5C6E" wp14:editId="253FD96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1D841E69" wp14:editId="708F5B63">
            <wp:extent cx="5949950" cy="398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4645" cy="4011053"/>
                    </a:xfrm>
                    <a:prstGeom prst="rect">
                      <a:avLst/>
                    </a:prstGeom>
                    <a:noFill/>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sz w:val="28"/>
          <w:szCs w:val="28"/>
        </w:rPr>
        <w:br/>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46B1DC7A" wp14:editId="3064035F">
            <wp:extent cx="6010275" cy="3733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8526" cy="3745138"/>
                    </a:xfrm>
                    <a:prstGeom prst="rect">
                      <a:avLst/>
                    </a:prstGeom>
                    <a:noFill/>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07E21F31" wp14:editId="08D35FD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300F6D34" wp14:editId="5ADD3809">
            <wp:extent cx="5943600" cy="32173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5139" cy="3218166"/>
                    </a:xfrm>
                    <a:prstGeom prst="rect">
                      <a:avLst/>
                    </a:prstGeom>
                  </pic:spPr>
                </pic:pic>
              </a:graphicData>
            </a:graphic>
          </wp:inline>
        </w:drawing>
      </w:r>
      <w:r>
        <w:rPr>
          <w:rFonts w:ascii="Bookman Old Style" w:hAnsi="Bookman Old Style"/>
          <w:noProof/>
          <w:sz w:val="28"/>
          <w:szCs w:val="28"/>
        </w:rPr>
        <w:drawing>
          <wp:inline distT="0" distB="0" distL="0" distR="0" wp14:anchorId="73BB8A6E" wp14:editId="7CBAA40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1F32B8EB" wp14:editId="77ECE14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558ADBFF" wp14:editId="4B26ADD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5E8C42A" wp14:editId="6DBA40A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14:anchorId="1D4FCFEB" wp14:editId="19E81E2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78D95EFC" wp14:editId="461DD8D1">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0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021399BB" wp14:editId="44FD393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188686B" wp14:editId="291AAA4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7F029A90" wp14:editId="21F0786E">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2148E004" wp14:editId="03C6BAF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79FE7FF2" wp14:editId="337F634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3911222B" wp14:editId="61589101">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0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1DBFB4D9" wp14:editId="5E89A85F">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620D1F8C" wp14:editId="2C80324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4D1671CA" wp14:editId="7118269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8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rFonts w:ascii="Bookman Old Style" w:hAnsi="Bookman Old Style"/>
          <w:noProof/>
          <w:sz w:val="28"/>
          <w:szCs w:val="28"/>
        </w:rPr>
        <w:lastRenderedPageBreak/>
        <w:drawing>
          <wp:inline distT="0" distB="0" distL="0" distR="0" wp14:anchorId="468DC214" wp14:editId="475B54E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rFonts w:ascii="Bookman Old Style" w:hAnsi="Bookman Old Style"/>
          <w:noProof/>
          <w:sz w:val="28"/>
          <w:szCs w:val="28"/>
        </w:rPr>
        <w:drawing>
          <wp:inline distT="0" distB="0" distL="0" distR="0" wp14:anchorId="15D50161" wp14:editId="27A2A973">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8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6E7A" w:rsidRDefault="00B76E7A" w:rsidP="00B76E7A">
      <w:pPr>
        <w:rPr>
          <w:rFonts w:ascii="Bookman Old Style" w:hAnsi="Bookman Old Style"/>
          <w:sz w:val="28"/>
          <w:szCs w:val="28"/>
        </w:rPr>
      </w:pPr>
      <w:r>
        <w:rPr>
          <w:noProof/>
        </w:rPr>
        <w:lastRenderedPageBreak/>
        <w:drawing>
          <wp:inline distT="0" distB="0" distL="0" distR="0" wp14:anchorId="264B77FF" wp14:editId="3847359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drawing>
          <wp:inline distT="0" distB="0" distL="0" distR="0" wp14:anchorId="1EDFFEC2" wp14:editId="123D199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4D0B89C6" wp14:editId="4EB15B8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drawing>
          <wp:inline distT="0" distB="0" distL="0" distR="0" wp14:anchorId="05121C46" wp14:editId="22D35A0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2132C6DF" wp14:editId="34040F3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drawing>
          <wp:inline distT="0" distB="0" distL="0" distR="0" wp14:anchorId="1AC7646E" wp14:editId="6E64881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lastRenderedPageBreak/>
        <w:drawing>
          <wp:inline distT="0" distB="0" distL="0" distR="0" wp14:anchorId="21C56958" wp14:editId="2D67150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drawing>
          <wp:inline distT="0" distB="0" distL="0" distR="0" wp14:anchorId="669EB95B" wp14:editId="7239D603">
            <wp:extent cx="5943600" cy="3343275"/>
            <wp:effectExtent l="0" t="0" r="0" b="9525"/>
            <wp:docPr id="1132132800" name="Picture 11321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2FD417E5" wp14:editId="76A567C2">
            <wp:extent cx="5943600" cy="3343275"/>
            <wp:effectExtent l="0" t="0" r="0" b="9525"/>
            <wp:docPr id="1132132801" name="Picture 11321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428A66D3" wp14:editId="52979554">
            <wp:extent cx="5943600" cy="3343275"/>
            <wp:effectExtent l="0" t="0" r="0" b="9525"/>
            <wp:docPr id="1132132802" name="Picture 11321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1C4887D7" wp14:editId="25901228">
            <wp:extent cx="5943600" cy="3343275"/>
            <wp:effectExtent l="0" t="0" r="0" b="9525"/>
            <wp:docPr id="1132132803" name="Picture 11321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drawing>
          <wp:inline distT="0" distB="0" distL="0" distR="0" wp14:anchorId="23155436" wp14:editId="044C60A1">
            <wp:extent cx="5943600" cy="3343275"/>
            <wp:effectExtent l="0" t="0" r="0" b="9525"/>
            <wp:docPr id="1132132804" name="Picture 11321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lastRenderedPageBreak/>
        <w:drawing>
          <wp:inline distT="0" distB="0" distL="0" distR="0" wp14:anchorId="0123BF22" wp14:editId="53682922">
            <wp:extent cx="5943600" cy="3343275"/>
            <wp:effectExtent l="0" t="0" r="0" b="9525"/>
            <wp:docPr id="1132132805" name="Picture 11321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5DFED684" wp14:editId="1478711B">
            <wp:extent cx="5943600" cy="3343275"/>
            <wp:effectExtent l="0" t="0" r="0" b="9525"/>
            <wp:docPr id="1132132806" name="Picture 11321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6B97C28B" wp14:editId="380F2F01">
            <wp:extent cx="5943600" cy="3343275"/>
            <wp:effectExtent l="0" t="0" r="0" b="9525"/>
            <wp:docPr id="1132132807" name="Picture 11321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398B1168" wp14:editId="272786AB">
            <wp:extent cx="5943600" cy="3343275"/>
            <wp:effectExtent l="0" t="0" r="0" b="9525"/>
            <wp:docPr id="1132132808" name="Picture 11321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32661754" wp14:editId="1199B6C1">
            <wp:extent cx="5943600" cy="3343275"/>
            <wp:effectExtent l="0" t="0" r="0" b="9525"/>
            <wp:docPr id="1132132809" name="Picture 11321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5104B74B" wp14:editId="3CF8A664">
            <wp:extent cx="5943600" cy="3343275"/>
            <wp:effectExtent l="0" t="0" r="0" b="9525"/>
            <wp:docPr id="1132132811" name="Picture 113213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lastRenderedPageBreak/>
        <w:drawing>
          <wp:inline distT="0" distB="0" distL="0" distR="0" wp14:anchorId="2A14249E" wp14:editId="61CD9684">
            <wp:extent cx="5943600" cy="3343275"/>
            <wp:effectExtent l="0" t="0" r="0" b="9525"/>
            <wp:docPr id="1132132812" name="Picture 113213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27142CFB" wp14:editId="4C0E69A8">
            <wp:extent cx="5943600" cy="3343275"/>
            <wp:effectExtent l="0" t="0" r="0" b="9525"/>
            <wp:docPr id="1132132813" name="Picture 11321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5FF82F04" wp14:editId="4F309640">
            <wp:extent cx="5943600" cy="3343275"/>
            <wp:effectExtent l="0" t="0" r="0" b="9525"/>
            <wp:docPr id="1132132814" name="Picture 113213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16010160" wp14:editId="3F9E7779">
            <wp:extent cx="5943600" cy="3343275"/>
            <wp:effectExtent l="0" t="0" r="0" b="9525"/>
            <wp:docPr id="1132132815" name="Picture 113213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3D5A2E41" wp14:editId="47AD5086">
            <wp:extent cx="5943600" cy="3343275"/>
            <wp:effectExtent l="0" t="0" r="0" b="9525"/>
            <wp:docPr id="1132132816" name="Picture 11321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5EF70782" wp14:editId="45E7F678">
            <wp:extent cx="5943600" cy="3343275"/>
            <wp:effectExtent l="0" t="0" r="0" b="9525"/>
            <wp:docPr id="1132132817" name="Picture 113213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6EE7372D" wp14:editId="373CB488">
            <wp:extent cx="5943600" cy="3343275"/>
            <wp:effectExtent l="0" t="0" r="0" b="9525"/>
            <wp:docPr id="1132132818" name="Picture 11321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r>
        <w:rPr>
          <w:noProof/>
        </w:rPr>
        <w:drawing>
          <wp:inline distT="0" distB="0" distL="0" distR="0" wp14:anchorId="2EE69090" wp14:editId="5E449EE8">
            <wp:extent cx="5943600" cy="3343275"/>
            <wp:effectExtent l="0" t="0" r="0" b="9525"/>
            <wp:docPr id="1132132819" name="Picture 113213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Default="00B76E7A" w:rsidP="00B76E7A">
      <w:pPr>
        <w:rPr>
          <w:rFonts w:ascii="Bookman Old Style" w:hAnsi="Bookman Old Style"/>
          <w:sz w:val="28"/>
          <w:szCs w:val="28"/>
        </w:rPr>
      </w:pPr>
      <w:r>
        <w:rPr>
          <w:noProof/>
        </w:rPr>
        <w:lastRenderedPageBreak/>
        <w:drawing>
          <wp:inline distT="0" distB="0" distL="0" distR="0" wp14:anchorId="099105C6" wp14:editId="1B972817">
            <wp:extent cx="5943600" cy="3343275"/>
            <wp:effectExtent l="0" t="0" r="0" b="9525"/>
            <wp:docPr id="1132132820" name="Picture 11321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6E7A" w:rsidRDefault="00B76E7A" w:rsidP="00B76E7A">
      <w:pPr>
        <w:rPr>
          <w:rFonts w:ascii="Bookman Old Style" w:hAnsi="Bookman Old Style"/>
          <w:sz w:val="28"/>
          <w:szCs w:val="28"/>
        </w:rPr>
      </w:pPr>
    </w:p>
    <w:p w:rsidR="00B76E7A" w:rsidRPr="00982906" w:rsidRDefault="00B76E7A" w:rsidP="00B76E7A">
      <w:pPr>
        <w:rPr>
          <w:rFonts w:ascii="Bookman Old Style" w:hAnsi="Bookman Old Style"/>
          <w:sz w:val="28"/>
          <w:szCs w:val="28"/>
        </w:rPr>
      </w:pPr>
    </w:p>
    <w:p w:rsidR="00465FD5" w:rsidRPr="003F59A6" w:rsidRDefault="00465FD5" w:rsidP="003F59A6">
      <w:pPr>
        <w:shd w:val="clear" w:color="auto" w:fill="FFFFFF"/>
        <w:spacing w:after="240"/>
        <w:rPr>
          <w:rFonts w:ascii="Segoe UI" w:eastAsia="Times New Roman" w:hAnsi="Segoe UI" w:cs="Segoe UI"/>
          <w:color w:val="1F2328"/>
          <w:kern w:val="0"/>
          <w:lang w:eastAsia="en-GB"/>
          <w14:ligatures w14:val="none"/>
        </w:rPr>
      </w:pPr>
    </w:p>
    <w:p w:rsidR="003F59A6" w:rsidRPr="003F59A6" w:rsidRDefault="003F59A6" w:rsidP="003F59A6">
      <w:pPr>
        <w:rPr>
          <w:rFonts w:ascii="Times New Roman" w:eastAsia="Times New Roman" w:hAnsi="Times New Roman" w:cs="Times New Roman"/>
          <w:kern w:val="0"/>
          <w:lang w:eastAsia="en-GB"/>
          <w14:ligatures w14:val="none"/>
        </w:rPr>
      </w:pPr>
    </w:p>
    <w:p w:rsidR="003F59A6" w:rsidRPr="00E95E6C" w:rsidRDefault="003F59A6">
      <w:pPr>
        <w:rPr>
          <w:rFonts w:ascii="Times New Roman" w:hAnsi="Times New Roman" w:cs="Times New Roman"/>
          <w:lang w:val="en-US"/>
        </w:rPr>
      </w:pPr>
    </w:p>
    <w:sectPr w:rsidR="003F59A6" w:rsidRPr="00E95E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17635"/>
    <w:multiLevelType w:val="hybridMultilevel"/>
    <w:tmpl w:val="FAF0941A"/>
    <w:lvl w:ilvl="0" w:tplc="0409000F">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94207"/>
    <w:multiLevelType w:val="multilevel"/>
    <w:tmpl w:val="85FCAE34"/>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num w:numId="1" w16cid:durableId="811169931">
    <w:abstractNumId w:val="0"/>
  </w:num>
  <w:num w:numId="2" w16cid:durableId="1499467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E6C"/>
    <w:rsid w:val="00044A04"/>
    <w:rsid w:val="000958B2"/>
    <w:rsid w:val="000C367E"/>
    <w:rsid w:val="00124152"/>
    <w:rsid w:val="00180BF2"/>
    <w:rsid w:val="002E44C2"/>
    <w:rsid w:val="003A15F6"/>
    <w:rsid w:val="003C51BF"/>
    <w:rsid w:val="003D4D27"/>
    <w:rsid w:val="003F59A6"/>
    <w:rsid w:val="00465FD5"/>
    <w:rsid w:val="004A6F0A"/>
    <w:rsid w:val="004F7FC3"/>
    <w:rsid w:val="00594657"/>
    <w:rsid w:val="0070570D"/>
    <w:rsid w:val="00721B61"/>
    <w:rsid w:val="008C6265"/>
    <w:rsid w:val="009326EA"/>
    <w:rsid w:val="00AC65F2"/>
    <w:rsid w:val="00B76E7A"/>
    <w:rsid w:val="00D46812"/>
    <w:rsid w:val="00DF398D"/>
    <w:rsid w:val="00E95E6C"/>
    <w:rsid w:val="00ED4C6C"/>
    <w:rsid w:val="00EE6C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829FD7C-323A-4243-98BC-73CA0AC95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59A6"/>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3F59A6"/>
    <w:rPr>
      <w:color w:val="0000FF"/>
      <w:u w:val="single"/>
    </w:rPr>
  </w:style>
  <w:style w:type="character" w:styleId="Emphasis">
    <w:name w:val="Emphasis"/>
    <w:basedOn w:val="DefaultParagraphFont"/>
    <w:uiPriority w:val="20"/>
    <w:qFormat/>
    <w:rsid w:val="003F59A6"/>
    <w:rPr>
      <w:i/>
      <w:iCs/>
    </w:rPr>
  </w:style>
  <w:style w:type="character" w:styleId="Strong">
    <w:name w:val="Strong"/>
    <w:basedOn w:val="DefaultParagraphFont"/>
    <w:uiPriority w:val="22"/>
    <w:qFormat/>
    <w:rsid w:val="00465FD5"/>
    <w:rPr>
      <w:b/>
      <w:bCs/>
    </w:rPr>
  </w:style>
  <w:style w:type="paragraph" w:customStyle="1" w:styleId="s42">
    <w:name w:val="s42"/>
    <w:basedOn w:val="Normal"/>
    <w:rsid w:val="003D4D2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40">
    <w:name w:val="s40"/>
    <w:basedOn w:val="DefaultParagraphFont"/>
    <w:rsid w:val="003D4D27"/>
  </w:style>
  <w:style w:type="character" w:customStyle="1" w:styleId="apple-converted-space">
    <w:name w:val="apple-converted-space"/>
    <w:basedOn w:val="DefaultParagraphFont"/>
    <w:rsid w:val="003D4D27"/>
  </w:style>
  <w:style w:type="character" w:customStyle="1" w:styleId="s41">
    <w:name w:val="s41"/>
    <w:basedOn w:val="DefaultParagraphFont"/>
    <w:rsid w:val="003D4D27"/>
  </w:style>
  <w:style w:type="paragraph" w:styleId="ListParagraph">
    <w:name w:val="List Paragraph"/>
    <w:basedOn w:val="Normal"/>
    <w:uiPriority w:val="34"/>
    <w:qFormat/>
    <w:rsid w:val="00B76E7A"/>
    <w:pPr>
      <w:spacing w:after="160" w:line="259" w:lineRule="auto"/>
      <w:ind w:left="720"/>
      <w:contextualSpacing/>
    </w:pPr>
    <w:rPr>
      <w:kern w:val="0"/>
      <w:sz w:val="22"/>
      <w:szCs w:val="22"/>
      <w:lang w:val="en-US"/>
      <w14:ligatures w14:val="none"/>
    </w:rPr>
  </w:style>
  <w:style w:type="character" w:customStyle="1" w:styleId="s52">
    <w:name w:val="s52"/>
    <w:basedOn w:val="DefaultParagraphFont"/>
    <w:rsid w:val="00AC65F2"/>
  </w:style>
  <w:style w:type="paragraph" w:customStyle="1" w:styleId="s69">
    <w:name w:val="s69"/>
    <w:basedOn w:val="Normal"/>
    <w:rsid w:val="00AC65F2"/>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s161">
    <w:name w:val="s161"/>
    <w:basedOn w:val="Normal"/>
    <w:rsid w:val="00AC65F2"/>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616351">
      <w:bodyDiv w:val="1"/>
      <w:marLeft w:val="0"/>
      <w:marRight w:val="0"/>
      <w:marTop w:val="0"/>
      <w:marBottom w:val="0"/>
      <w:divBdr>
        <w:top w:val="none" w:sz="0" w:space="0" w:color="auto"/>
        <w:left w:val="none" w:sz="0" w:space="0" w:color="auto"/>
        <w:bottom w:val="none" w:sz="0" w:space="0" w:color="auto"/>
        <w:right w:val="none" w:sz="0" w:space="0" w:color="auto"/>
      </w:divBdr>
    </w:div>
    <w:div w:id="1314722027">
      <w:bodyDiv w:val="1"/>
      <w:marLeft w:val="0"/>
      <w:marRight w:val="0"/>
      <w:marTop w:val="0"/>
      <w:marBottom w:val="0"/>
      <w:divBdr>
        <w:top w:val="none" w:sz="0" w:space="0" w:color="auto"/>
        <w:left w:val="none" w:sz="0" w:space="0" w:color="auto"/>
        <w:bottom w:val="none" w:sz="0" w:space="0" w:color="auto"/>
        <w:right w:val="none" w:sz="0" w:space="0" w:color="auto"/>
      </w:divBdr>
    </w:div>
    <w:div w:id="1374119059">
      <w:bodyDiv w:val="1"/>
      <w:marLeft w:val="0"/>
      <w:marRight w:val="0"/>
      <w:marTop w:val="0"/>
      <w:marBottom w:val="0"/>
      <w:divBdr>
        <w:top w:val="none" w:sz="0" w:space="0" w:color="auto"/>
        <w:left w:val="none" w:sz="0" w:space="0" w:color="auto"/>
        <w:bottom w:val="none" w:sz="0" w:space="0" w:color="auto"/>
        <w:right w:val="none" w:sz="0" w:space="0" w:color="auto"/>
      </w:divBdr>
    </w:div>
    <w:div w:id="167353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go.microsoft.com/fwlink/?linkid=2214993"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44</Pages>
  <Words>1003</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Harikrishnan Nair</dc:creator>
  <cp:keywords/>
  <dc:description/>
  <cp:lastModifiedBy>Harikrishnan Nair</cp:lastModifiedBy>
  <cp:revision>21</cp:revision>
  <dcterms:created xsi:type="dcterms:W3CDTF">2024-03-16T14:26:00Z</dcterms:created>
  <dcterms:modified xsi:type="dcterms:W3CDTF">2024-03-18T07:56:00Z</dcterms:modified>
</cp:coreProperties>
</file>